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tabs>
          <w:tab w:val="left" w:pos="2736"/>
          <w:tab w:val="left" w:pos="4176"/>
          <w:tab w:val="center" w:pos="5400"/>
        </w:tabs>
        <w:spacing w:line="480" w:lineRule="auto"/>
        <w:contextualSpacing w:val="0"/>
        <w:jc w:val="center"/>
        <w:rPr/>
      </w:pPr>
      <w:r w:rsidDel="00000000" w:rsidR="00000000" w:rsidRPr="00000000">
        <w:rPr>
          <w:b w:val="1"/>
          <w:rtl w:val="0"/>
        </w:rPr>
        <w:t xml:space="preserve">Zone 5 – Hotbox &amp; Downstairs Halls Task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line="48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480" w:lineRule="auto"/>
        <w:ind w:left="720" w:hanging="360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Floors/Rugs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spacing w:line="480" w:lineRule="auto"/>
        <w:ind w:left="1440" w:hanging="360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Vacuum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line="480" w:lineRule="auto"/>
        <w:ind w:left="1440" w:hanging="360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Sweep 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line="480" w:lineRule="auto"/>
        <w:ind w:left="1440" w:hanging="360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Mop (as needed)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480" w:lineRule="auto"/>
        <w:ind w:left="720" w:hanging="36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Trash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480" w:lineRule="auto"/>
        <w:ind w:left="144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  <w:t xml:space="preserve">Consolidate (if possible)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line="480" w:lineRule="auto"/>
        <w:ind w:left="144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  <w:t xml:space="preserve">Refill with new trash bags (if necessary)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48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Place in dumpster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48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Hotbox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48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Maintain Organization and order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48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Empty dated resource material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48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Clean Windows (as needed)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48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Check and clean under rugs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48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Report all Maintenance and/or supply needs to the Office Administrator via Maintenance and Supplies Log</w:t>
      </w:r>
    </w:p>
    <w:p w:rsidR="00000000" w:rsidDel="00000000" w:rsidP="00000000" w:rsidRDefault="00000000" w:rsidRPr="00000000" w14:paraId="00000010">
      <w:pPr>
        <w:spacing w:line="480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ind w:left="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